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266" w:rsidRPr="00B04266" w:rsidRDefault="00B04266" w:rsidP="00B04266">
      <w:pPr>
        <w:pStyle w:val="NoSpacing"/>
        <w:rPr>
          <w:rFonts w:ascii="Arial" w:hAnsi="Arial" w:cs="Arial"/>
          <w:b/>
        </w:rPr>
      </w:pPr>
      <w:r w:rsidRPr="00B04266">
        <w:rPr>
          <w:rFonts w:ascii="Arial" w:hAnsi="Arial" w:cs="Arial"/>
          <w:b/>
        </w:rPr>
        <w:t>NAME OF WORK:       M/R TO 182 FLATS AT SHADMAN TOWN KARAC</w:t>
      </w:r>
      <w:r w:rsidR="00C83877">
        <w:rPr>
          <w:rFonts w:ascii="Arial" w:hAnsi="Arial" w:cs="Arial"/>
          <w:b/>
        </w:rPr>
        <w:t>H</w:t>
      </w:r>
      <w:r w:rsidRPr="00B04266">
        <w:rPr>
          <w:rFonts w:ascii="Arial" w:hAnsi="Arial" w:cs="Arial"/>
          <w:b/>
        </w:rPr>
        <w:t>I.</w:t>
      </w:r>
    </w:p>
    <w:p w:rsidR="00B04266" w:rsidRPr="00B04266" w:rsidRDefault="00B04266" w:rsidP="00B04266">
      <w:pPr>
        <w:pStyle w:val="NoSpacing"/>
        <w:rPr>
          <w:rFonts w:ascii="Arial" w:hAnsi="Arial" w:cs="Arial"/>
          <w:b/>
        </w:rPr>
      </w:pPr>
      <w:r w:rsidRPr="00B04266">
        <w:rPr>
          <w:rFonts w:ascii="Arial" w:hAnsi="Arial" w:cs="Arial"/>
          <w:b/>
        </w:rPr>
        <w:t xml:space="preserve">                                     (</w:t>
      </w:r>
      <w:r w:rsidR="00417E40">
        <w:rPr>
          <w:rFonts w:ascii="Arial" w:hAnsi="Arial" w:cs="Arial"/>
          <w:b/>
        </w:rPr>
        <w:t>P/L C.C.</w:t>
      </w:r>
      <w:r w:rsidRPr="00B04266">
        <w:rPr>
          <w:rFonts w:ascii="Arial" w:hAnsi="Arial" w:cs="Arial"/>
          <w:b/>
        </w:rPr>
        <w:t xml:space="preserve"> ROAD AND PATH)</w:t>
      </w:r>
    </w:p>
    <w:p w:rsidR="00B04266" w:rsidRPr="00032AD3" w:rsidRDefault="00B04266" w:rsidP="00B04266">
      <w:pPr>
        <w:pStyle w:val="NoSpacing"/>
      </w:pPr>
    </w:p>
    <w:p w:rsidR="00B04266" w:rsidRPr="00B04266" w:rsidRDefault="00B04266" w:rsidP="00C83877">
      <w:pPr>
        <w:pStyle w:val="NoSpacing"/>
        <w:jc w:val="center"/>
        <w:rPr>
          <w:rFonts w:ascii="Arial" w:hAnsi="Arial" w:cs="Arial"/>
          <w:b/>
          <w:u w:val="single"/>
        </w:rPr>
      </w:pPr>
      <w:r w:rsidRPr="00B04266">
        <w:rPr>
          <w:rFonts w:ascii="Arial" w:hAnsi="Arial" w:cs="Arial"/>
          <w:b/>
          <w:u w:val="single"/>
        </w:rPr>
        <w:t>S</w:t>
      </w:r>
      <w:r w:rsidR="00BB0813">
        <w:rPr>
          <w:rFonts w:ascii="Arial" w:hAnsi="Arial" w:cs="Arial"/>
          <w:b/>
          <w:u w:val="single"/>
        </w:rPr>
        <w:t>CHEDULE  “ B “</w:t>
      </w:r>
    </w:p>
    <w:p w:rsidR="00B04266" w:rsidRDefault="00B04266" w:rsidP="00B04266">
      <w:pPr>
        <w:pStyle w:val="NoSpacing"/>
        <w:rPr>
          <w:u w:val="single"/>
        </w:rPr>
      </w:pPr>
    </w:p>
    <w:tbl>
      <w:tblPr>
        <w:tblStyle w:val="TableGrid"/>
        <w:tblW w:w="0" w:type="auto"/>
        <w:tblLook w:val="04A0"/>
      </w:tblPr>
      <w:tblGrid>
        <w:gridCol w:w="9918"/>
      </w:tblGrid>
      <w:tr w:rsidR="00B04266" w:rsidRPr="00117328" w:rsidTr="00BB0813">
        <w:tc>
          <w:tcPr>
            <w:tcW w:w="9918" w:type="dxa"/>
          </w:tcPr>
          <w:p w:rsidR="00B04266" w:rsidRPr="00117328" w:rsidRDefault="00B04266" w:rsidP="00BB0813">
            <w:pPr>
              <w:pStyle w:val="NoSpacing"/>
              <w:rPr>
                <w:rFonts w:ascii="Arial" w:hAnsi="Arial" w:cs="Arial"/>
              </w:rPr>
            </w:pPr>
            <w:r w:rsidRPr="00117328">
              <w:rPr>
                <w:rFonts w:ascii="Arial" w:hAnsi="Arial" w:cs="Arial"/>
              </w:rPr>
              <w:t xml:space="preserve">S.NO.         ITEM OF WORK.                       QUANTITY.         RATE.        </w:t>
            </w:r>
            <w:r w:rsidR="00BB0813">
              <w:rPr>
                <w:rFonts w:ascii="Arial" w:hAnsi="Arial" w:cs="Arial"/>
              </w:rPr>
              <w:t xml:space="preserve">  </w:t>
            </w:r>
            <w:r w:rsidRPr="00117328">
              <w:rPr>
                <w:rFonts w:ascii="Arial" w:hAnsi="Arial" w:cs="Arial"/>
              </w:rPr>
              <w:t>UNIT.          AMOUNT.</w:t>
            </w:r>
          </w:p>
        </w:tc>
      </w:tr>
    </w:tbl>
    <w:p w:rsidR="00B04266" w:rsidRPr="00117328" w:rsidRDefault="00B04266" w:rsidP="00B04266">
      <w:pPr>
        <w:pStyle w:val="NoSpacing"/>
        <w:rPr>
          <w:rFonts w:ascii="Arial" w:hAnsi="Arial" w:cs="Arial"/>
          <w:u w:val="single"/>
        </w:rPr>
      </w:pP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>1).Dismantling of  existing asphalt  cement  road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Including  base  sub base and disposal of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Dismantled material to designated  placed      4840.00-Sft</w:t>
      </w:r>
      <w:r w:rsidRPr="00117328">
        <w:rPr>
          <w:rFonts w:ascii="Arial" w:hAnsi="Arial" w:cs="Arial"/>
        </w:rPr>
        <w:tab/>
        <w:t>773/86</w:t>
      </w:r>
      <w:r w:rsidRPr="00117328">
        <w:rPr>
          <w:rFonts w:ascii="Arial" w:hAnsi="Arial" w:cs="Arial"/>
        </w:rPr>
        <w:tab/>
        <w:t xml:space="preserve">   </w:t>
      </w:r>
      <w:r w:rsidR="008A794B">
        <w:rPr>
          <w:rFonts w:ascii="Arial" w:hAnsi="Arial" w:cs="Arial"/>
        </w:rPr>
        <w:t xml:space="preserve">  %Sft</w:t>
      </w:r>
      <w:r w:rsidR="008A794B">
        <w:rPr>
          <w:rFonts w:ascii="Arial" w:hAnsi="Arial" w:cs="Arial"/>
        </w:rPr>
        <w:tab/>
      </w:r>
      <w:r w:rsidRPr="00117328">
        <w:rPr>
          <w:rFonts w:ascii="Arial" w:hAnsi="Arial" w:cs="Arial"/>
        </w:rPr>
        <w:t>37455/-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(S.I.NO.11/P-15)(Public Health).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2). Earth work compaction (Soft, ordinary or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hard soil Laying earth in 6” layers leveling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dressing and Watering for compaction etc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complete (13-b P-3).</w:t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="008A794B">
        <w:rPr>
          <w:rFonts w:ascii="Arial" w:hAnsi="Arial" w:cs="Arial"/>
        </w:rPr>
        <w:t xml:space="preserve">        </w:t>
      </w:r>
      <w:r w:rsidRPr="00117328">
        <w:rPr>
          <w:rFonts w:ascii="Arial" w:hAnsi="Arial" w:cs="Arial"/>
        </w:rPr>
        <w:t xml:space="preserve">2511.00-Cft  </w:t>
      </w:r>
      <w:r w:rsidRPr="00117328">
        <w:rPr>
          <w:rFonts w:ascii="Arial" w:hAnsi="Arial" w:cs="Arial"/>
        </w:rPr>
        <w:tab/>
        <w:t>354/-</w:t>
      </w:r>
      <w:r w:rsidRPr="00117328">
        <w:rPr>
          <w:rFonts w:ascii="Arial" w:hAnsi="Arial" w:cs="Arial"/>
        </w:rPr>
        <w:tab/>
        <w:t xml:space="preserve">      %oCft</w:t>
      </w:r>
      <w:r w:rsidRPr="00117328">
        <w:rPr>
          <w:rFonts w:ascii="Arial" w:hAnsi="Arial" w:cs="Arial"/>
        </w:rPr>
        <w:tab/>
        <w:t xml:space="preserve"> 889/-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>3)  cement concrete brick or stone ballast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1-1/2” to 2” gauge (b) Ratio 1:4:8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(4-b P/15).</w:t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="008A794B">
        <w:rPr>
          <w:rFonts w:ascii="Arial" w:hAnsi="Arial" w:cs="Arial"/>
        </w:rPr>
        <w:t xml:space="preserve">        </w:t>
      </w:r>
      <w:r w:rsidRPr="00117328">
        <w:rPr>
          <w:rFonts w:ascii="Arial" w:hAnsi="Arial" w:cs="Arial"/>
        </w:rPr>
        <w:t>1848.00-Cft</w:t>
      </w:r>
      <w:r w:rsidRPr="00117328">
        <w:rPr>
          <w:rFonts w:ascii="Arial" w:hAnsi="Arial" w:cs="Arial"/>
        </w:rPr>
        <w:tab/>
        <w:t>9416/28      %Cft</w:t>
      </w:r>
      <w:r w:rsidRPr="00117328">
        <w:rPr>
          <w:rFonts w:ascii="Arial" w:hAnsi="Arial" w:cs="Arial"/>
        </w:rPr>
        <w:tab/>
        <w:t xml:space="preserve"> 174013/-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4)  P/L aggregate base course in proper grade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and camber having CBR 80% as per AASHTO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standard specifications in/c spreading and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compacting by approval mechanical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means (motor grader, vibratory roller and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smooth wheel roller etc) watering to maintain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the moisture content the compaction of each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layer shall 100 percent to the max dry density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(Rate in/c all cost of materials T&amp;P and carriage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upto 3-chains) (13-B P/5)(public Health).</w:t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="00D81ADE">
        <w:rPr>
          <w:rFonts w:ascii="Arial" w:hAnsi="Arial" w:cs="Arial"/>
        </w:rPr>
        <w:tab/>
      </w:r>
      <w:r w:rsidRPr="00117328">
        <w:rPr>
          <w:rFonts w:ascii="Arial" w:hAnsi="Arial" w:cs="Arial"/>
        </w:rPr>
        <w:t>2420.00-Cft      5542/24      %Cft</w:t>
      </w:r>
      <w:r w:rsidRPr="00117328">
        <w:rPr>
          <w:rFonts w:ascii="Arial" w:hAnsi="Arial" w:cs="Arial"/>
        </w:rPr>
        <w:tab/>
        <w:t>134122/-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5)  Applying priming coat of back coat with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approved binder at the required rate in/c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cleaning the road surface thoroughly, heating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to the required temperature and spraying the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binder with pressure as directed etc complete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(31 P-12)(P.H).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  <w:t xml:space="preserve">                             4840.00-Sft</w:t>
      </w:r>
      <w:r w:rsidRPr="00117328">
        <w:rPr>
          <w:rFonts w:ascii="Arial" w:hAnsi="Arial" w:cs="Arial"/>
        </w:rPr>
        <w:tab/>
        <w:t>64/96</w:t>
      </w:r>
      <w:r w:rsidRPr="00117328">
        <w:rPr>
          <w:rFonts w:ascii="Arial" w:hAnsi="Arial" w:cs="Arial"/>
        </w:rPr>
        <w:tab/>
        <w:t xml:space="preserve">      %Sft</w:t>
      </w:r>
      <w:r w:rsidRPr="00117328">
        <w:rPr>
          <w:rFonts w:ascii="Arial" w:hAnsi="Arial" w:cs="Arial"/>
        </w:rPr>
        <w:tab/>
        <w:t xml:space="preserve"> 3144/-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>6)  1-1/2” Carpet laying with pave3r Machine.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Providing and laying to proper line and grade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1-1/2” thick premix carpet with paver machine,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prepared to specified formula according to job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mix formula approved by Engineer incharge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in/c rolling and finishing to proper line, grade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level and camber etc  (Rate all cost of materials,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T&amp;P and carriage upto   3-chains).(S.I.NO.20/P-8(P.H</w:t>
      </w:r>
    </w:p>
    <w:p w:rsidR="00D81ADE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                                                                     4840.00-Sft         6488/32      %Sft               31</w:t>
      </w:r>
      <w:r w:rsidR="00D81ADE">
        <w:rPr>
          <w:rFonts w:ascii="Arial" w:hAnsi="Arial" w:cs="Arial"/>
        </w:rPr>
        <w:t>4035</w:t>
      </w:r>
      <w:r w:rsidRPr="00117328">
        <w:rPr>
          <w:rFonts w:ascii="Arial" w:hAnsi="Arial" w:cs="Arial"/>
        </w:rPr>
        <w:t xml:space="preserve">/-   </w:t>
      </w:r>
    </w:p>
    <w:p w:rsidR="00D81ADE" w:rsidRDefault="00D81ADE" w:rsidP="00B04266">
      <w:pPr>
        <w:pStyle w:val="NoSpacing"/>
        <w:rPr>
          <w:rFonts w:ascii="Arial" w:hAnsi="Arial" w:cs="Arial"/>
        </w:rPr>
      </w:pPr>
    </w:p>
    <w:p w:rsidR="006A098C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                                 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lastRenderedPageBreak/>
        <w:t>7).P/L 1” thick topping cement concrete (1:2:4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in/c surface finishing and dividing into panels</w:t>
      </w:r>
    </w:p>
    <w:p w:rsidR="00B04266" w:rsidRPr="00117328" w:rsidRDefault="00B04266" w:rsidP="00B04266">
      <w:pPr>
        <w:pStyle w:val="NoSpacing"/>
        <w:rPr>
          <w:rFonts w:ascii="Arial" w:hAnsi="Arial" w:cs="Arial"/>
          <w:u w:val="single"/>
        </w:rPr>
      </w:pPr>
      <w:r w:rsidRPr="00117328">
        <w:rPr>
          <w:rFonts w:ascii="Arial" w:hAnsi="Arial" w:cs="Arial"/>
        </w:rPr>
        <w:t xml:space="preserve">     © 2” thick.(16-c P/42).</w:t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  <w:t xml:space="preserve"> 5021.08-Sft       3275/50      %Sft</w:t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  <w:u w:val="single"/>
        </w:rPr>
        <w:t>16446</w:t>
      </w:r>
      <w:r w:rsidR="00D81ADE">
        <w:rPr>
          <w:rFonts w:ascii="Arial" w:hAnsi="Arial" w:cs="Arial"/>
          <w:u w:val="single"/>
        </w:rPr>
        <w:t>5</w:t>
      </w:r>
      <w:r w:rsidRPr="00117328">
        <w:rPr>
          <w:rFonts w:ascii="Arial" w:hAnsi="Arial" w:cs="Arial"/>
          <w:u w:val="single"/>
        </w:rPr>
        <w:t>/-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                                                                                                         Total Rs:     8</w:t>
      </w:r>
      <w:r w:rsidR="00D81ADE">
        <w:rPr>
          <w:rFonts w:ascii="Arial" w:hAnsi="Arial" w:cs="Arial"/>
        </w:rPr>
        <w:t>28,123</w:t>
      </w:r>
      <w:r w:rsidRPr="00117328">
        <w:rPr>
          <w:rFonts w:ascii="Arial" w:hAnsi="Arial" w:cs="Arial"/>
        </w:rPr>
        <w:t>/-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</w:r>
      <w:r w:rsidRPr="00117328">
        <w:rPr>
          <w:rFonts w:ascii="Arial" w:hAnsi="Arial" w:cs="Arial"/>
        </w:rPr>
        <w:tab/>
        <w:t xml:space="preserve">        Add:              %     Total Rs:     </w:t>
      </w:r>
    </w:p>
    <w:p w:rsidR="00B04266" w:rsidRPr="00117328" w:rsidRDefault="00B04266" w:rsidP="00B04266">
      <w:pPr>
        <w:pStyle w:val="NoSpacing"/>
        <w:rPr>
          <w:rFonts w:ascii="Arial" w:hAnsi="Arial" w:cs="Arial"/>
        </w:rPr>
      </w:pPr>
      <w:r w:rsidRPr="00117328">
        <w:rPr>
          <w:rFonts w:ascii="Arial" w:hAnsi="Arial" w:cs="Arial"/>
        </w:rPr>
        <w:t xml:space="preserve">                                                       </w:t>
      </w:r>
      <w:r w:rsidRPr="00117328">
        <w:rPr>
          <w:rFonts w:ascii="Arial" w:hAnsi="Arial" w:cs="Arial"/>
        </w:rPr>
        <w:tab/>
      </w:r>
    </w:p>
    <w:p w:rsidR="00B04266" w:rsidRDefault="00B04266" w:rsidP="00B04266">
      <w:pPr>
        <w:pStyle w:val="NoSpacing"/>
        <w:tabs>
          <w:tab w:val="left" w:pos="8615"/>
        </w:tabs>
      </w:pPr>
      <w:r w:rsidRPr="00117328">
        <w:rPr>
          <w:rFonts w:ascii="Arial" w:hAnsi="Arial" w:cs="Arial"/>
        </w:rPr>
        <w:t xml:space="preserve">                                                                                                    </w:t>
      </w:r>
      <w:r w:rsidR="00D81ADE">
        <w:rPr>
          <w:rFonts w:ascii="Arial" w:hAnsi="Arial" w:cs="Arial"/>
        </w:rPr>
        <w:t xml:space="preserve">     </w:t>
      </w:r>
      <w:r w:rsidRPr="00117328">
        <w:rPr>
          <w:rFonts w:ascii="Arial" w:hAnsi="Arial" w:cs="Arial"/>
        </w:rPr>
        <w:t xml:space="preserve">  G. Total Rs:</w:t>
      </w:r>
      <w:r>
        <w:tab/>
      </w:r>
    </w:p>
    <w:p w:rsidR="009809B0" w:rsidRDefault="009809B0" w:rsidP="00B04266">
      <w:pPr>
        <w:pStyle w:val="NoSpacing"/>
        <w:tabs>
          <w:tab w:val="left" w:pos="8615"/>
        </w:tabs>
      </w:pPr>
    </w:p>
    <w:p w:rsidR="009809B0" w:rsidRPr="0040516E" w:rsidRDefault="009809B0" w:rsidP="009809B0">
      <w:pPr>
        <w:pStyle w:val="NoSpacing"/>
        <w:rPr>
          <w:rFonts w:ascii="Arial" w:hAnsi="Arial" w:cs="Arial"/>
          <w:b/>
        </w:rPr>
      </w:pPr>
      <w:r w:rsidRPr="0040516E">
        <w:rPr>
          <w:rFonts w:ascii="Arial" w:hAnsi="Arial" w:cs="Arial"/>
          <w:b/>
        </w:rPr>
        <w:t>Terms and Conditions:</w:t>
      </w:r>
    </w:p>
    <w:p w:rsidR="009809B0" w:rsidRPr="0040516E" w:rsidRDefault="009809B0" w:rsidP="009809B0">
      <w:pPr>
        <w:pStyle w:val="ListParagraph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0516E">
        <w:rPr>
          <w:rFonts w:ascii="Arial" w:hAnsi="Arial" w:cs="Arial"/>
          <w:sz w:val="20"/>
          <w:szCs w:val="20"/>
        </w:rPr>
        <w:t>Any typographical errors in the schedule ‘B’ are subjected to any correction with the reference to the schedule of Rates General item, 2012 in force from 12-07-2012 as approved by the standing rate committee Sindh Karachi.</w:t>
      </w:r>
    </w:p>
    <w:p w:rsidR="004953E7" w:rsidRPr="004953E7" w:rsidRDefault="004953E7" w:rsidP="004953E7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4953E7">
        <w:rPr>
          <w:rFonts w:ascii="Arial" w:eastAsia="Times New Roman" w:hAnsi="Arial" w:cs="Arial"/>
        </w:rPr>
        <w:t>No Cartage will be paid on any items of works.</w:t>
      </w:r>
    </w:p>
    <w:p w:rsidR="004953E7" w:rsidRPr="004953E7" w:rsidRDefault="004953E7" w:rsidP="004953E7">
      <w:pPr>
        <w:pStyle w:val="ListParagraph"/>
        <w:numPr>
          <w:ilvl w:val="0"/>
          <w:numId w:val="2"/>
        </w:numPr>
        <w:spacing w:after="0" w:line="240" w:lineRule="auto"/>
        <w:rPr>
          <w:rFonts w:ascii="Arial" w:eastAsia="Times New Roman" w:hAnsi="Arial" w:cs="Arial"/>
        </w:rPr>
      </w:pPr>
      <w:r w:rsidRPr="004953E7">
        <w:rPr>
          <w:rFonts w:ascii="Arial" w:eastAsia="Times New Roman" w:hAnsi="Arial" w:cs="Arial"/>
        </w:rPr>
        <w:t>No premium shall be paid on Non-Schedule items.</w:t>
      </w:r>
    </w:p>
    <w:p w:rsidR="004953E7" w:rsidRPr="0040516E" w:rsidRDefault="004953E7" w:rsidP="004953E7">
      <w:pPr>
        <w:pStyle w:val="ListParagraph"/>
        <w:rPr>
          <w:rFonts w:ascii="Arial" w:hAnsi="Arial" w:cs="Arial"/>
          <w:sz w:val="20"/>
          <w:szCs w:val="20"/>
        </w:rPr>
      </w:pPr>
    </w:p>
    <w:p w:rsidR="009809B0" w:rsidRPr="004953E7" w:rsidRDefault="009809B0" w:rsidP="004953E7">
      <w:pPr>
        <w:ind w:left="360"/>
        <w:rPr>
          <w:rFonts w:ascii="Arial" w:hAnsi="Arial" w:cs="Arial"/>
          <w:sz w:val="20"/>
          <w:szCs w:val="20"/>
        </w:rPr>
      </w:pPr>
      <w:r w:rsidRPr="004953E7">
        <w:rPr>
          <w:rFonts w:ascii="Arial" w:hAnsi="Arial" w:cs="Arial"/>
          <w:sz w:val="20"/>
          <w:szCs w:val="20"/>
        </w:rPr>
        <w:t>.</w:t>
      </w:r>
    </w:p>
    <w:p w:rsidR="009809B0" w:rsidRPr="0040516E" w:rsidRDefault="009809B0" w:rsidP="009809B0">
      <w:pPr>
        <w:pStyle w:val="NoSpacing"/>
        <w:ind w:firstLine="720"/>
        <w:rPr>
          <w:rFonts w:ascii="Arial" w:hAnsi="Arial" w:cs="Arial"/>
          <w:sz w:val="20"/>
          <w:szCs w:val="20"/>
        </w:rPr>
      </w:pPr>
    </w:p>
    <w:p w:rsidR="009809B0" w:rsidRPr="0040516E" w:rsidRDefault="009809B0" w:rsidP="009809B0">
      <w:pPr>
        <w:pStyle w:val="NoSpacing"/>
        <w:ind w:firstLine="720"/>
        <w:rPr>
          <w:rFonts w:ascii="Arial" w:hAnsi="Arial" w:cs="Arial"/>
          <w:sz w:val="16"/>
          <w:szCs w:val="16"/>
        </w:rPr>
      </w:pPr>
    </w:p>
    <w:p w:rsidR="009809B0" w:rsidRDefault="009809B0" w:rsidP="009809B0">
      <w:pPr>
        <w:pStyle w:val="NoSpacing"/>
        <w:ind w:firstLine="720"/>
        <w:rPr>
          <w:rFonts w:ascii="Arial" w:hAnsi="Arial" w:cs="Arial"/>
          <w:sz w:val="16"/>
          <w:szCs w:val="16"/>
        </w:rPr>
      </w:pPr>
    </w:p>
    <w:p w:rsidR="009809B0" w:rsidRDefault="009809B0" w:rsidP="009809B0">
      <w:pPr>
        <w:pStyle w:val="NoSpacing"/>
        <w:ind w:firstLine="720"/>
        <w:rPr>
          <w:rFonts w:ascii="Arial" w:hAnsi="Arial" w:cs="Arial"/>
          <w:sz w:val="16"/>
          <w:szCs w:val="16"/>
        </w:rPr>
      </w:pPr>
    </w:p>
    <w:p w:rsidR="009809B0" w:rsidRDefault="009809B0" w:rsidP="009809B0">
      <w:pPr>
        <w:pStyle w:val="NoSpacing"/>
        <w:ind w:firstLine="720"/>
        <w:rPr>
          <w:rFonts w:ascii="Arial" w:hAnsi="Arial" w:cs="Arial"/>
          <w:sz w:val="16"/>
          <w:szCs w:val="16"/>
        </w:rPr>
      </w:pPr>
    </w:p>
    <w:p w:rsidR="009809B0" w:rsidRPr="0040516E" w:rsidRDefault="009809B0" w:rsidP="009809B0">
      <w:pPr>
        <w:pStyle w:val="NoSpacing"/>
        <w:ind w:firstLine="720"/>
        <w:rPr>
          <w:rFonts w:ascii="Arial" w:hAnsi="Arial" w:cs="Arial"/>
          <w:sz w:val="16"/>
          <w:szCs w:val="16"/>
        </w:rPr>
      </w:pPr>
    </w:p>
    <w:p w:rsidR="009809B0" w:rsidRPr="0040516E" w:rsidRDefault="00C83877" w:rsidP="009809B0">
      <w:pPr>
        <w:pStyle w:val="NoSpacing"/>
        <w:ind w:firstLine="7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--s/d--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--s/d--</w:t>
      </w:r>
    </w:p>
    <w:p w:rsidR="009809B0" w:rsidRPr="0040516E" w:rsidRDefault="009809B0" w:rsidP="009809B0">
      <w:pPr>
        <w:pStyle w:val="NoSpacing"/>
        <w:ind w:firstLine="360"/>
        <w:rPr>
          <w:rFonts w:ascii="Arial" w:hAnsi="Arial" w:cs="Arial"/>
          <w:sz w:val="16"/>
          <w:szCs w:val="16"/>
        </w:rPr>
      </w:pPr>
      <w:r w:rsidRPr="0040516E">
        <w:rPr>
          <w:rFonts w:ascii="Arial" w:hAnsi="Arial" w:cs="Arial"/>
          <w:sz w:val="16"/>
          <w:szCs w:val="16"/>
        </w:rPr>
        <w:t>CONTRACTOR</w:t>
      </w:r>
      <w:r w:rsidRPr="0040516E">
        <w:rPr>
          <w:rFonts w:ascii="Arial" w:hAnsi="Arial" w:cs="Arial"/>
          <w:sz w:val="16"/>
          <w:szCs w:val="16"/>
        </w:rPr>
        <w:tab/>
      </w:r>
      <w:r w:rsidRPr="0040516E">
        <w:rPr>
          <w:rFonts w:ascii="Arial" w:hAnsi="Arial" w:cs="Arial"/>
          <w:sz w:val="16"/>
          <w:szCs w:val="16"/>
        </w:rPr>
        <w:tab/>
        <w:t xml:space="preserve">  ASSISTANT ENGINEER</w:t>
      </w:r>
      <w:r w:rsidRPr="0040516E">
        <w:rPr>
          <w:rFonts w:ascii="Arial" w:hAnsi="Arial" w:cs="Arial"/>
          <w:sz w:val="16"/>
          <w:szCs w:val="16"/>
        </w:rPr>
        <w:tab/>
      </w:r>
      <w:r w:rsidRPr="0040516E">
        <w:rPr>
          <w:rFonts w:ascii="Arial" w:hAnsi="Arial" w:cs="Arial"/>
          <w:sz w:val="16"/>
          <w:szCs w:val="16"/>
        </w:rPr>
        <w:tab/>
      </w:r>
      <w:r w:rsidRPr="0040516E">
        <w:rPr>
          <w:rFonts w:ascii="Arial" w:hAnsi="Arial" w:cs="Arial"/>
          <w:sz w:val="16"/>
          <w:szCs w:val="16"/>
        </w:rPr>
        <w:tab/>
        <w:t>EXECUTIVE ENGINEER</w:t>
      </w:r>
    </w:p>
    <w:p w:rsidR="009809B0" w:rsidRPr="0040516E" w:rsidRDefault="009809B0" w:rsidP="009809B0">
      <w:pPr>
        <w:pStyle w:val="NoSpacing"/>
        <w:ind w:left="1440"/>
        <w:rPr>
          <w:rFonts w:ascii="Arial" w:hAnsi="Arial" w:cs="Arial"/>
          <w:sz w:val="16"/>
          <w:szCs w:val="16"/>
        </w:rPr>
      </w:pPr>
      <w:r w:rsidRPr="0040516E">
        <w:rPr>
          <w:rFonts w:ascii="Arial" w:hAnsi="Arial" w:cs="Arial"/>
          <w:sz w:val="16"/>
          <w:szCs w:val="16"/>
        </w:rPr>
        <w:t xml:space="preserve">   </w:t>
      </w:r>
      <w:r>
        <w:rPr>
          <w:rFonts w:ascii="Arial" w:hAnsi="Arial" w:cs="Arial"/>
          <w:sz w:val="16"/>
          <w:szCs w:val="16"/>
        </w:rPr>
        <w:t xml:space="preserve">                             </w:t>
      </w:r>
      <w:r w:rsidRPr="0040516E">
        <w:rPr>
          <w:rFonts w:ascii="Arial" w:hAnsi="Arial" w:cs="Arial"/>
          <w:sz w:val="16"/>
          <w:szCs w:val="16"/>
        </w:rPr>
        <w:t>Electrical Sub Division No.I</w:t>
      </w:r>
      <w:r>
        <w:rPr>
          <w:rFonts w:ascii="Arial" w:hAnsi="Arial" w:cs="Arial"/>
          <w:sz w:val="16"/>
          <w:szCs w:val="16"/>
        </w:rPr>
        <w:t>V</w:t>
      </w:r>
      <w:r>
        <w:rPr>
          <w:rFonts w:ascii="Arial" w:hAnsi="Arial" w:cs="Arial"/>
          <w:sz w:val="16"/>
          <w:szCs w:val="16"/>
        </w:rPr>
        <w:tab/>
      </w:r>
      <w:r w:rsidRPr="0040516E">
        <w:rPr>
          <w:rFonts w:ascii="Arial" w:hAnsi="Arial" w:cs="Arial"/>
          <w:sz w:val="16"/>
          <w:szCs w:val="16"/>
        </w:rPr>
        <w:tab/>
        <w:t xml:space="preserve">           Provincial Building Division-III</w:t>
      </w:r>
    </w:p>
    <w:p w:rsidR="009809B0" w:rsidRPr="0040516E" w:rsidRDefault="009809B0" w:rsidP="009809B0">
      <w:pPr>
        <w:pStyle w:val="NoSpacing"/>
        <w:ind w:left="1440" w:firstLine="720"/>
        <w:rPr>
          <w:rFonts w:ascii="Arial" w:hAnsi="Arial" w:cs="Arial"/>
          <w:sz w:val="16"/>
          <w:szCs w:val="16"/>
        </w:rPr>
      </w:pPr>
      <w:r w:rsidRPr="0040516E">
        <w:rPr>
          <w:rFonts w:ascii="Arial" w:hAnsi="Arial" w:cs="Arial"/>
          <w:sz w:val="16"/>
          <w:szCs w:val="16"/>
        </w:rPr>
        <w:t xml:space="preserve">                              Karachi.</w:t>
      </w:r>
      <w:r w:rsidRPr="0040516E">
        <w:rPr>
          <w:rFonts w:ascii="Arial" w:hAnsi="Arial" w:cs="Arial"/>
          <w:sz w:val="16"/>
          <w:szCs w:val="16"/>
        </w:rPr>
        <w:tab/>
      </w:r>
      <w:r w:rsidRPr="0040516E">
        <w:rPr>
          <w:rFonts w:ascii="Arial" w:hAnsi="Arial" w:cs="Arial"/>
          <w:sz w:val="16"/>
          <w:szCs w:val="16"/>
        </w:rPr>
        <w:tab/>
      </w:r>
      <w:r w:rsidRPr="0040516E">
        <w:rPr>
          <w:rFonts w:ascii="Arial" w:hAnsi="Arial" w:cs="Arial"/>
          <w:sz w:val="16"/>
          <w:szCs w:val="16"/>
        </w:rPr>
        <w:tab/>
      </w:r>
      <w:r w:rsidRPr="0040516E">
        <w:rPr>
          <w:rFonts w:ascii="Arial" w:hAnsi="Arial" w:cs="Arial"/>
          <w:sz w:val="16"/>
          <w:szCs w:val="16"/>
        </w:rPr>
        <w:tab/>
        <w:t xml:space="preserve">             Karachi.</w:t>
      </w:r>
    </w:p>
    <w:p w:rsidR="009809B0" w:rsidRDefault="009809B0" w:rsidP="009809B0"/>
    <w:p w:rsidR="009809B0" w:rsidRPr="009809B0" w:rsidRDefault="009809B0" w:rsidP="00B04266">
      <w:pPr>
        <w:pStyle w:val="NoSpacing"/>
        <w:tabs>
          <w:tab w:val="left" w:pos="8615"/>
        </w:tabs>
        <w:rPr>
          <w:rFonts w:ascii="Arial" w:hAnsi="Arial" w:cs="Arial"/>
        </w:rPr>
      </w:pPr>
    </w:p>
    <w:sectPr w:rsidR="009809B0" w:rsidRPr="009809B0" w:rsidSect="000968A3">
      <w:pgSz w:w="12240" w:h="15840"/>
      <w:pgMar w:top="144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05D8F"/>
    <w:multiLevelType w:val="hybridMultilevel"/>
    <w:tmpl w:val="C156A2DC"/>
    <w:lvl w:ilvl="0" w:tplc="4A82D9B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67203B"/>
    <w:multiLevelType w:val="hybridMultilevel"/>
    <w:tmpl w:val="5A4CAD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04266"/>
    <w:rsid w:val="000968A3"/>
    <w:rsid w:val="000F5A62"/>
    <w:rsid w:val="00117328"/>
    <w:rsid w:val="002956B7"/>
    <w:rsid w:val="002B7F41"/>
    <w:rsid w:val="003F7F11"/>
    <w:rsid w:val="00417E40"/>
    <w:rsid w:val="004953E7"/>
    <w:rsid w:val="00520A7A"/>
    <w:rsid w:val="006A098C"/>
    <w:rsid w:val="008A794B"/>
    <w:rsid w:val="009809B0"/>
    <w:rsid w:val="00B04266"/>
    <w:rsid w:val="00BB0813"/>
    <w:rsid w:val="00C83877"/>
    <w:rsid w:val="00D81ADE"/>
    <w:rsid w:val="00EC0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9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04266"/>
    <w:pPr>
      <w:spacing w:after="0" w:line="240" w:lineRule="auto"/>
    </w:pPr>
  </w:style>
  <w:style w:type="table" w:styleId="TableGrid">
    <w:name w:val="Table Grid"/>
    <w:basedOn w:val="TableNormal"/>
    <w:uiPriority w:val="59"/>
    <w:rsid w:val="00B042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80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48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qudoos</dc:creator>
  <cp:keywords/>
  <dc:description/>
  <cp:lastModifiedBy>Sajjad</cp:lastModifiedBy>
  <cp:revision>13</cp:revision>
  <dcterms:created xsi:type="dcterms:W3CDTF">2015-05-13T19:59:00Z</dcterms:created>
  <dcterms:modified xsi:type="dcterms:W3CDTF">2015-05-15T06:17:00Z</dcterms:modified>
</cp:coreProperties>
</file>